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tLeast"/>
        <w:jc w:val="right"/>
        <w:rPr>
          <w:color w:val="000000"/>
          <w:sz w:val="24"/>
          <w:szCs w:val="24"/>
        </w:rPr>
      </w:pPr>
    </w:p>
    <w:p>
      <w:pPr>
        <w:spacing w:after="0" w:line="18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>
      <w:pPr>
        <w:spacing w:after="0" w:line="180" w:lineRule="atLeas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1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>
      <w:pPr>
        <w:pStyle w:val="11"/>
        <w:wordWrap w:val="0"/>
        <w:jc w:val="right"/>
        <w:rPr>
          <w:rFonts w:hint="default"/>
          <w:b/>
          <w:bCs/>
          <w:sz w:val="20"/>
          <w:szCs w:val="20"/>
          <w:lang w:val="it-IT"/>
        </w:rPr>
      </w:pPr>
      <w:r>
        <w:rPr>
          <w:rFonts w:hint="default"/>
          <w:b/>
          <w:bCs/>
          <w:sz w:val="20"/>
          <w:szCs w:val="20"/>
          <w:lang w:val="it-IT"/>
        </w:rPr>
        <w:t xml:space="preserve">Del                                                              </w:t>
      </w:r>
    </w:p>
    <w:p>
      <w:pPr>
        <w:pStyle w:val="11"/>
        <w:jc w:val="right"/>
        <w:rPr>
          <w:b/>
          <w:bCs/>
          <w:sz w:val="20"/>
          <w:szCs w:val="20"/>
        </w:rPr>
      </w:pPr>
    </w:p>
    <w:p>
      <w:pPr>
        <w:pStyle w:val="11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11"/>
        <w:ind w:left="1134" w:hanging="1134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Oggetto: Dichiarazione di conferma dei benefici di cui all’art. 33, commi 3 e 6, legge 104/1992, e ss.mm.ii. </w:t>
      </w:r>
    </w:p>
    <w:p>
      <w:pPr>
        <w:pStyle w:val="11"/>
        <w:rPr>
          <w:sz w:val="28"/>
          <w:szCs w:val="23"/>
        </w:rPr>
      </w:pPr>
    </w:p>
    <w:p>
      <w:pPr>
        <w:pStyle w:val="11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____________________________________________________________________________,</w:t>
      </w:r>
    </w:p>
    <w:p>
      <w:pPr>
        <w:pStyle w:val="11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nato a __________________________________________(prov____),il_____________,                  residente a____________________________________________________ Prov. ______                          Via _______________________________________________________ n° ______, in servizio presso questa Istituzione Scolastica in qualità di ___________________________, </w:t>
      </w:r>
    </w:p>
    <w:p>
      <w:pPr>
        <w:spacing w:after="6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consapevole</w:t>
      </w:r>
    </w:p>
    <w:p>
      <w:pPr>
        <w:numPr>
          <w:ilvl w:val="0"/>
          <w:numId w:val="1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delle disposizioni contenute nel DPR , 445/2000, nel caso di dichiarazioni mendaci e di falsità negli atti;</w:t>
      </w:r>
    </w:p>
    <w:p>
      <w:pPr>
        <w:numPr>
          <w:ilvl w:val="0"/>
          <w:numId w:val="1"/>
        </w:numPr>
        <w:spacing w:after="60"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delle sanzioni penali previste dall’art.55 quinquies (comma 1 e 2 ) del D.lgs. n° 165/2001</w:t>
      </w:r>
    </w:p>
    <w:p>
      <w:pPr>
        <w:spacing w:after="60" w:line="360" w:lineRule="auto"/>
        <w:ind w:left="790"/>
        <w:jc w:val="center"/>
        <w:rPr>
          <w:b/>
          <w:lang w:eastAsia="en-US"/>
        </w:rPr>
      </w:pPr>
      <w:r>
        <w:rPr>
          <w:b/>
          <w:lang w:eastAsia="en-US"/>
        </w:rPr>
        <w:t>dichiara sotto la propria responsabilità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continuano a sussistere i requisiti e le condizioni per usufruire dei benefici previsti dall’art. 33, comma 3, della legge 104/92 per il proprio familiare.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continuano a sussistere i requisiti e le condizioni per usufruire dei benefici previsti dall’art. 33, comma 6, della legge 104/92  per la propria persona.</w:t>
      </w:r>
    </w:p>
    <w:p>
      <w:pPr>
        <w:pStyle w:val="11"/>
        <w:spacing w:line="360" w:lineRule="auto"/>
        <w:jc w:val="center"/>
        <w:rPr>
          <w:b/>
          <w:sz w:val="28"/>
          <w:szCs w:val="28"/>
        </w:rPr>
      </w:pPr>
      <w:r>
        <w:rPr>
          <w:sz w:val="20"/>
          <w:szCs w:val="20"/>
        </w:rPr>
        <w:t>che dal ________________________ sono venuti meno i presupposti per continuare ad usufruire dei benefici previsti dall’art. 33, comma 3, della legge 104/92 (ricovero a tempo pieno del disabile presso istituto specializzato, modifica o revoca della gravità dell’handicap, trasferimento delle agevolazioni ad altro familiare)</w:t>
      </w:r>
      <w:r>
        <w:rPr>
          <w:b/>
          <w:sz w:val="28"/>
          <w:szCs w:val="28"/>
        </w:rPr>
        <w:t xml:space="preserve"> </w:t>
      </w:r>
    </w:p>
    <w:p>
      <w:pPr>
        <w:pStyle w:val="11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a tal fine specifica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il familiare disabile non è ricoverato a tempo pieno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prestare una assistenza sistematica e continuativa al familiare disabile</w:t>
      </w:r>
    </w:p>
    <w:p>
      <w:pPr>
        <w:pStyle w:val="11"/>
        <w:numPr>
          <w:ilvl w:val="0"/>
          <w:numId w:val="2"/>
        </w:numPr>
        <w:spacing w:line="360" w:lineRule="auto"/>
        <w:jc w:val="both"/>
      </w:pPr>
      <w:r>
        <w:rPr>
          <w:sz w:val="20"/>
          <w:szCs w:val="20"/>
        </w:rPr>
        <w:t>che nessun altro familiare beneficia dei permessi per lo stesso soggetto disabile</w:t>
      </w:r>
      <w:r>
        <w:t>.</w:t>
      </w:r>
    </w:p>
    <w:p>
      <w:pPr>
        <w:pStyle w:val="11"/>
        <w:spacing w:line="360" w:lineRule="auto"/>
        <w:ind w:left="720"/>
        <w:jc w:val="center"/>
        <w:rPr>
          <w:b/>
        </w:rPr>
      </w:pPr>
    </w:p>
    <w:p>
      <w:pPr>
        <w:pStyle w:val="11"/>
        <w:spacing w:line="360" w:lineRule="auto"/>
        <w:ind w:left="720"/>
        <w:jc w:val="center"/>
        <w:rPr>
          <w:b/>
        </w:rPr>
      </w:pPr>
      <w:r>
        <w:rPr>
          <w:b/>
        </w:rPr>
        <w:t>Per quanto dichiarato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fa riferimento alla documentazione a suo tempo allegata, in possesso della amministrazione e ancora in corso di validità</w:t>
      </w:r>
    </w:p>
    <w:p>
      <w:pPr>
        <w:pStyle w:val="1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t>si fa riferimento alla documentazione che viene allegata alla presente dichiarazione e cioè</w:t>
      </w:r>
      <w:r>
        <w:t xml:space="preserve">  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si impegna a comunicare tempestivamente ogni variazione della situazione di fatto e di diritto da cui</w:t>
      </w:r>
    </w:p>
    <w:p>
      <w:pPr>
        <w:autoSpaceDE w:val="0"/>
        <w:autoSpaceDN w:val="0"/>
        <w:adjustRightInd w:val="0"/>
        <w:ind w:left="709"/>
      </w:pPr>
      <w:r>
        <w:t>consegua la perdita della legittimazione alle agevolazioni(decesso, revoca del riconoscimento dello stato di disabilità grave in caso di rivedibilità)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</w:pPr>
      <w:r>
        <w:t>è consapevole che le agevolazioni sono uno strumento di assistenza del disabile e pertanto il</w:t>
      </w:r>
    </w:p>
    <w:p>
      <w:pPr>
        <w:autoSpaceDE w:val="0"/>
        <w:autoSpaceDN w:val="0"/>
        <w:adjustRightInd w:val="0"/>
        <w:ind w:left="709"/>
      </w:pPr>
      <w:r>
        <w:t>riconoscimento delle stesse comporta la conferma dell’impegno morale oltre che giuridico a prestare effettivamente la propria opera di assistenza.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è consapevole che la possibilità di fruire delle agevolazioni comporta un onere per l’Amministrazione e un impegno di spesa pubblica che lo Stato e la collettività sopportano per l’effettiva tutela dei disabili</w:t>
      </w:r>
    </w:p>
    <w:p>
      <w:pPr>
        <w:pStyle w:val="11"/>
        <w:spacing w:line="360" w:lineRule="auto"/>
        <w:ind w:left="720"/>
        <w:jc w:val="both"/>
        <w:rPr>
          <w:sz w:val="28"/>
          <w:szCs w:val="28"/>
        </w:rPr>
      </w:pPr>
    </w:p>
    <w:p>
      <w:pPr>
        <w:pStyle w:val="11"/>
        <w:tabs>
          <w:tab w:val="left" w:pos="3425"/>
        </w:tabs>
        <w:ind w:firstLine="1701" w:firstLineChars="85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lì  ____/____/________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FIRMA</w:t>
      </w:r>
    </w:p>
    <w:p>
      <w:pPr>
        <w:pStyle w:val="11"/>
        <w:tabs>
          <w:tab w:val="left" w:pos="3425"/>
        </w:tabs>
        <w:rPr>
          <w:sz w:val="23"/>
          <w:szCs w:val="23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rFonts w:hint="default"/>
          <w:b/>
          <w:bCs/>
          <w:szCs w:val="28"/>
          <w:lang w:val="it-IT"/>
        </w:rPr>
        <w:t xml:space="preserve">       </w:t>
      </w:r>
      <w:r>
        <w:rPr>
          <w:b/>
          <w:bCs/>
          <w:szCs w:val="28"/>
        </w:rPr>
        <w:t>_________________________________</w:t>
      </w:r>
    </w:p>
    <w:p>
      <w:pPr>
        <w:spacing w:after="0" w:line="18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sectPr>
      <w:pgSz w:w="11906" w:h="16838"/>
      <w:pgMar w:top="1134" w:right="707" w:bottom="1134" w:left="42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2DC"/>
    <w:multiLevelType w:val="multilevel"/>
    <w:tmpl w:val="12C962DC"/>
    <w:lvl w:ilvl="0" w:tentative="0">
      <w:start w:val="1"/>
      <w:numFmt w:val="bullet"/>
      <w:lvlText w:val=""/>
      <w:lvlJc w:val="left"/>
      <w:pPr>
        <w:ind w:left="79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">
    <w:nsid w:val="3F001F4E"/>
    <w:multiLevelType w:val="multilevel"/>
    <w:tmpl w:val="3F001F4E"/>
    <w:lvl w:ilvl="0" w:tentative="0">
      <w:start w:val="0"/>
      <w:numFmt w:val="bullet"/>
      <w:lvlText w:val=""/>
      <w:lvlJc w:val="left"/>
      <w:pPr>
        <w:ind w:left="720" w:hanging="360"/>
      </w:pPr>
      <w:rPr>
        <w:rFonts w:hint="default" w:ascii="Symbol" w:hAnsi="Symbol"/>
        <w:b/>
        <w:bCs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4D72DB4"/>
    <w:multiLevelType w:val="multilevel"/>
    <w:tmpl w:val="74D72DB4"/>
    <w:lvl w:ilvl="0" w:tentative="0">
      <w:start w:val="0"/>
      <w:numFmt w:val="bullet"/>
      <w:lvlText w:val=""/>
      <w:lvlJc w:val="left"/>
      <w:pPr>
        <w:ind w:left="720" w:hanging="360"/>
      </w:pPr>
      <w:rPr>
        <w:rFonts w:hint="default" w:ascii="Symbol" w:hAnsi="Symbol"/>
        <w:b/>
        <w:bCs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E0"/>
    <w:rsid w:val="00004AEB"/>
    <w:rsid w:val="00054B02"/>
    <w:rsid w:val="000C7E80"/>
    <w:rsid w:val="00117250"/>
    <w:rsid w:val="001C4BBF"/>
    <w:rsid w:val="00230638"/>
    <w:rsid w:val="00233453"/>
    <w:rsid w:val="00245A06"/>
    <w:rsid w:val="00264577"/>
    <w:rsid w:val="003769E8"/>
    <w:rsid w:val="00380388"/>
    <w:rsid w:val="00394FEF"/>
    <w:rsid w:val="004704E0"/>
    <w:rsid w:val="00481AC3"/>
    <w:rsid w:val="00487426"/>
    <w:rsid w:val="004A3E54"/>
    <w:rsid w:val="004B6722"/>
    <w:rsid w:val="00502DD2"/>
    <w:rsid w:val="00504FA0"/>
    <w:rsid w:val="00585B29"/>
    <w:rsid w:val="005B65C3"/>
    <w:rsid w:val="006038CD"/>
    <w:rsid w:val="00616824"/>
    <w:rsid w:val="006864E7"/>
    <w:rsid w:val="006926C2"/>
    <w:rsid w:val="00696043"/>
    <w:rsid w:val="006A0646"/>
    <w:rsid w:val="006A3C75"/>
    <w:rsid w:val="006B3A48"/>
    <w:rsid w:val="006C1EF5"/>
    <w:rsid w:val="006E5636"/>
    <w:rsid w:val="006F1214"/>
    <w:rsid w:val="006F4D06"/>
    <w:rsid w:val="00712589"/>
    <w:rsid w:val="007B3E62"/>
    <w:rsid w:val="00806035"/>
    <w:rsid w:val="0082361F"/>
    <w:rsid w:val="00855EBB"/>
    <w:rsid w:val="00864D95"/>
    <w:rsid w:val="008A311C"/>
    <w:rsid w:val="008B77BB"/>
    <w:rsid w:val="008D018B"/>
    <w:rsid w:val="008D06CD"/>
    <w:rsid w:val="008E6439"/>
    <w:rsid w:val="00914D4A"/>
    <w:rsid w:val="00921F02"/>
    <w:rsid w:val="0095153A"/>
    <w:rsid w:val="009A66D0"/>
    <w:rsid w:val="009D43DD"/>
    <w:rsid w:val="00A261E8"/>
    <w:rsid w:val="00A53717"/>
    <w:rsid w:val="00A57F47"/>
    <w:rsid w:val="00AC0A79"/>
    <w:rsid w:val="00AC7C65"/>
    <w:rsid w:val="00B57ECB"/>
    <w:rsid w:val="00B7132C"/>
    <w:rsid w:val="00B84561"/>
    <w:rsid w:val="00BB64B1"/>
    <w:rsid w:val="00BF507B"/>
    <w:rsid w:val="00C13CAC"/>
    <w:rsid w:val="00C15868"/>
    <w:rsid w:val="00C56887"/>
    <w:rsid w:val="00C65CE9"/>
    <w:rsid w:val="00C90CFF"/>
    <w:rsid w:val="00CB0AA0"/>
    <w:rsid w:val="00CD2D81"/>
    <w:rsid w:val="00D21868"/>
    <w:rsid w:val="00D429B4"/>
    <w:rsid w:val="00D907CB"/>
    <w:rsid w:val="00DD71B6"/>
    <w:rsid w:val="00DF5C1E"/>
    <w:rsid w:val="00E67ECD"/>
    <w:rsid w:val="00E70524"/>
    <w:rsid w:val="00EB466D"/>
    <w:rsid w:val="00F16743"/>
    <w:rsid w:val="00F2053F"/>
    <w:rsid w:val="00F807B9"/>
    <w:rsid w:val="00FA5BF1"/>
    <w:rsid w:val="7B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it-IT" w:eastAsia="it-I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TML Cite"/>
    <w:unhideWhenUsed/>
    <w:uiPriority w:val="99"/>
    <w:rPr>
      <w:i/>
      <w:iCs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Testo fumetto Carattere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it-IT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F2EB-4E98-45D3-9B15-76296319FD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442</Words>
  <Characters>2525</Characters>
  <Lines>21</Lines>
  <Paragraphs>5</Paragraphs>
  <TotalTime>1</TotalTime>
  <ScaleCrop>false</ScaleCrop>
  <LinksUpToDate>false</LinksUpToDate>
  <CharactersWithSpaces>2962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2021-09-07T10:39:00Z</dcterms:created>
  <dc:creator>utente</dc:creator>
  <cp:lastModifiedBy>Fatto 2014</cp:lastModifiedBy>
  <cp:lastPrinted>2020-09-28T10:05:00Z</cp:lastPrinted>
  <dcterms:modified xsi:type="dcterms:W3CDTF">2022-11-05T12:48:39Z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E1D7803B18FB410A92F552033273A19A</vt:lpwstr>
  </property>
</Properties>
</file>